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721" w14:textId="4C0676C0" w:rsidR="00061433" w:rsidRDefault="00061433" w:rsidP="00061433">
      <w:pPr>
        <w:ind w:right="424"/>
      </w:pPr>
      <w:r>
        <w:object w:dxaOrig="3480" w:dyaOrig="1710" w14:anchorId="068AA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pt;height:44.95pt" o:ole="">
            <v:imagedata r:id="rId7" o:title=""/>
          </v:shape>
          <o:OLEObject Type="Embed" ProgID="Paint.Picture" ShapeID="_x0000_i1025" DrawAspect="Content" ObjectID="_1790953312" r:id="rId8"/>
        </w:object>
      </w:r>
      <w:r>
        <w:rPr>
          <w:b/>
          <w:sz w:val="24"/>
        </w:rPr>
        <w:t xml:space="preserve">   </w:t>
      </w:r>
      <w:r w:rsidR="00D253A0">
        <w:rPr>
          <w:b/>
          <w:sz w:val="24"/>
        </w:rPr>
        <w:t xml:space="preserve">  </w:t>
      </w:r>
      <w:r w:rsidR="00873140">
        <w:rPr>
          <w:b/>
          <w:sz w:val="24"/>
        </w:rPr>
        <w:t xml:space="preserve">                 </w:t>
      </w:r>
      <w:r w:rsidR="00D253A0">
        <w:rPr>
          <w:b/>
          <w:sz w:val="24"/>
        </w:rPr>
        <w:t xml:space="preserve">    </w:t>
      </w:r>
      <w:r w:rsidR="00C776BF">
        <w:rPr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="00873140" w:rsidRPr="00873140">
        <w:rPr>
          <w:b/>
          <w:noProof/>
          <w:sz w:val="24"/>
        </w:rPr>
        <w:drawing>
          <wp:inline distT="0" distB="0" distL="0" distR="0" wp14:anchorId="0878591F" wp14:editId="356DBD8B">
            <wp:extent cx="1419225" cy="1377925"/>
            <wp:effectExtent l="0" t="0" r="0" b="0"/>
            <wp:docPr id="559347116" name="Immagine 1" descr="Immagine che contiene dipinto, disegno, arte, na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47116" name="Immagine 1" descr="Immagine che contiene dipinto, disegno, arte, nave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784" cy="138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D9A">
        <w:rPr>
          <w:noProof/>
        </w:rPr>
        <w:tab/>
      </w:r>
      <w:r w:rsidR="00C776BF">
        <w:rPr>
          <w:noProof/>
        </w:rPr>
        <w:t xml:space="preserve">  </w:t>
      </w:r>
      <w:r w:rsidR="00873140">
        <w:rPr>
          <w:noProof/>
        </w:rPr>
        <w:t xml:space="preserve">                 </w:t>
      </w:r>
      <w:r w:rsidR="00C776BF">
        <w:rPr>
          <w:noProof/>
        </w:rPr>
        <w:t xml:space="preserve">        </w:t>
      </w:r>
      <w:r>
        <w:object w:dxaOrig="2235" w:dyaOrig="3435" w14:anchorId="112D580B">
          <v:shape id="_x0000_i1026" type="#_x0000_t75" style="width:69.75pt;height:90pt" o:ole="">
            <v:imagedata r:id="rId10" o:title=""/>
          </v:shape>
          <o:OLEObject Type="Embed" ProgID="Paint.Picture" ShapeID="_x0000_i1026" DrawAspect="Content" ObjectID="_1790953313" r:id="rId11"/>
        </w:object>
      </w:r>
    </w:p>
    <w:p w14:paraId="0A9876C2" w14:textId="77777777" w:rsidR="00061433" w:rsidRDefault="00061433" w:rsidP="00061433"/>
    <w:p w14:paraId="161094D2" w14:textId="316AEAEF"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306D05">
        <w:rPr>
          <w:b/>
          <w:bCs/>
          <w:szCs w:val="32"/>
        </w:rPr>
        <w:t>12</w:t>
      </w:r>
      <w:r w:rsidR="00B3082D">
        <w:rPr>
          <w:b/>
          <w:bCs/>
          <w:szCs w:val="32"/>
        </w:rPr>
        <w:t>_bis</w:t>
      </w:r>
      <w:r w:rsidRPr="006667D1">
        <w:rPr>
          <w:b/>
          <w:bCs/>
          <w:szCs w:val="32"/>
        </w:rPr>
        <w:t>/20</w:t>
      </w:r>
      <w:r w:rsidR="003D5680">
        <w:rPr>
          <w:b/>
          <w:bCs/>
          <w:szCs w:val="32"/>
        </w:rPr>
        <w:t>2</w:t>
      </w:r>
      <w:r w:rsidR="00C776BF">
        <w:rPr>
          <w:b/>
          <w:bCs/>
          <w:szCs w:val="32"/>
        </w:rPr>
        <w:t>4</w:t>
      </w:r>
    </w:p>
    <w:p w14:paraId="1D2C8542" w14:textId="77777777" w:rsidR="003D5680" w:rsidRDefault="003D5680" w:rsidP="003D5680"/>
    <w:p w14:paraId="50917CE7" w14:textId="78718FD1" w:rsidR="003D5680" w:rsidRDefault="00061433" w:rsidP="003D5680">
      <w:pPr>
        <w:jc w:val="center"/>
        <w:rPr>
          <w:b/>
          <w:bCs/>
          <w:sz w:val="32"/>
          <w:szCs w:val="32"/>
        </w:rPr>
      </w:pPr>
      <w:r w:rsidRPr="006667D1">
        <w:rPr>
          <w:b/>
          <w:bCs/>
          <w:sz w:val="32"/>
          <w:szCs w:val="32"/>
        </w:rPr>
        <w:t>VISITA GUIDATA</w:t>
      </w:r>
    </w:p>
    <w:p w14:paraId="0B4C65B0" w14:textId="77777777" w:rsidR="00C776BF" w:rsidRPr="00C776BF" w:rsidRDefault="00C776BF" w:rsidP="003D5680">
      <w:pPr>
        <w:jc w:val="center"/>
        <w:rPr>
          <w:b/>
          <w:bCs/>
          <w:sz w:val="14"/>
          <w:szCs w:val="14"/>
        </w:rPr>
      </w:pPr>
    </w:p>
    <w:p w14:paraId="056CDD8B" w14:textId="4132BE45" w:rsidR="00061433" w:rsidRPr="00873140" w:rsidRDefault="00873140" w:rsidP="003D5680">
      <w:pPr>
        <w:jc w:val="center"/>
        <w:rPr>
          <w:b/>
          <w:bCs/>
          <w:color w:val="FF0000"/>
          <w:sz w:val="32"/>
          <w:szCs w:val="32"/>
        </w:rPr>
      </w:pPr>
      <w:r w:rsidRPr="00873140">
        <w:rPr>
          <w:b/>
          <w:bCs/>
          <w:color w:val="FF0000"/>
          <w:sz w:val="32"/>
          <w:szCs w:val="32"/>
        </w:rPr>
        <w:t>LE VILLE DI STABIAE</w:t>
      </w:r>
    </w:p>
    <w:p w14:paraId="4C29C144" w14:textId="77777777" w:rsidR="004342C1" w:rsidRPr="00250830" w:rsidRDefault="004342C1" w:rsidP="00061433">
      <w:pPr>
        <w:jc w:val="center"/>
        <w:rPr>
          <w:b/>
          <w:bCs/>
        </w:rPr>
      </w:pPr>
    </w:p>
    <w:p w14:paraId="3C7BC668" w14:textId="4B256AFB" w:rsidR="00445F55" w:rsidRPr="00F641F0" w:rsidRDefault="002014CB" w:rsidP="00873140">
      <w:pPr>
        <w:jc w:val="both"/>
        <w:rPr>
          <w:b/>
          <w:bCs/>
          <w:sz w:val="24"/>
          <w:szCs w:val="24"/>
        </w:rPr>
      </w:pPr>
      <w:r w:rsidRPr="00C33249">
        <w:rPr>
          <w:b/>
          <w:bCs/>
          <w:sz w:val="28"/>
          <w:szCs w:val="28"/>
        </w:rPr>
        <w:t xml:space="preserve">… </w:t>
      </w:r>
      <w:r w:rsidR="00C776BF" w:rsidRPr="00C33249">
        <w:rPr>
          <w:b/>
          <w:bCs/>
          <w:sz w:val="28"/>
          <w:szCs w:val="28"/>
        </w:rPr>
        <w:t xml:space="preserve">il Prof MASSIMO RIPPA ci porta a </w:t>
      </w:r>
      <w:r w:rsidR="00873140">
        <w:rPr>
          <w:b/>
          <w:bCs/>
          <w:sz w:val="28"/>
          <w:szCs w:val="28"/>
        </w:rPr>
        <w:t xml:space="preserve">VISITARE </w:t>
      </w:r>
      <w:r w:rsidR="00873140" w:rsidRPr="00873140">
        <w:rPr>
          <w:sz w:val="28"/>
          <w:szCs w:val="28"/>
        </w:rPr>
        <w:t>le</w:t>
      </w:r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due ville maggiori di </w:t>
      </w:r>
      <w:proofErr w:type="spellStart"/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Stabiae</w:t>
      </w:r>
      <w:proofErr w:type="spellEnd"/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: la </w:t>
      </w:r>
      <w:r w:rsidR="00873140">
        <w:rPr>
          <w:rStyle w:val="Enfasigrassetto"/>
          <w:rFonts w:ascii="Arial" w:hAnsi="Arial" w:cs="Arial"/>
          <w:color w:val="222222"/>
          <w:sz w:val="26"/>
          <w:szCs w:val="26"/>
          <w:shd w:val="clear" w:color="auto" w:fill="FFFFFF"/>
        </w:rPr>
        <w:t>villa Arianna</w:t>
      </w:r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 e </w:t>
      </w:r>
      <w:r w:rsidR="00873140">
        <w:rPr>
          <w:rStyle w:val="Enfasigrassetto"/>
          <w:rFonts w:ascii="Arial" w:hAnsi="Arial" w:cs="Arial"/>
          <w:color w:val="222222"/>
          <w:sz w:val="26"/>
          <w:szCs w:val="26"/>
          <w:shd w:val="clear" w:color="auto" w:fill="FFFFFF"/>
        </w:rPr>
        <w:t>villa san Marco</w:t>
      </w:r>
      <w:r w:rsidR="00873140">
        <w:rPr>
          <w:rFonts w:ascii="Arial" w:hAnsi="Arial" w:cs="Arial"/>
          <w:color w:val="222222"/>
          <w:sz w:val="26"/>
          <w:szCs w:val="26"/>
          <w:shd w:val="clear" w:color="auto" w:fill="FFFFFF"/>
        </w:rPr>
        <w:t>.  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Dalla villa Arianna provengono alcuni degli affreschi in stile pompeiano più famosi, come </w:t>
      </w:r>
      <w:r w:rsidR="00873140" w:rsidRPr="00873140">
        <w:rPr>
          <w:rStyle w:val="Enfasigrassetto"/>
          <w:rFonts w:ascii="Arial" w:hAnsi="Arial" w:cs="Arial"/>
          <w:i/>
          <w:iCs/>
          <w:color w:val="222222"/>
          <w:shd w:val="clear" w:color="auto" w:fill="FFFFFF"/>
        </w:rPr>
        <w:t>la Flora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 e </w:t>
      </w:r>
      <w:r w:rsidR="00873140" w:rsidRPr="00873140">
        <w:rPr>
          <w:rStyle w:val="Enfasigrassetto"/>
          <w:rFonts w:ascii="Arial" w:hAnsi="Arial" w:cs="Arial"/>
          <w:i/>
          <w:iCs/>
          <w:color w:val="222222"/>
          <w:shd w:val="clear" w:color="auto" w:fill="FFFFFF"/>
        </w:rPr>
        <w:t>la venditrice di amorini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. Il nome stesso della villa deriva da un grande affresco che rappresenta il </w:t>
      </w:r>
      <w:r w:rsidR="00873140" w:rsidRPr="00873140">
        <w:rPr>
          <w:rStyle w:val="Enfasigrassetto"/>
          <w:rFonts w:ascii="Arial" w:hAnsi="Arial" w:cs="Arial"/>
          <w:i/>
          <w:iCs/>
          <w:color w:val="222222"/>
          <w:shd w:val="clear" w:color="auto" w:fill="FFFFFF"/>
        </w:rPr>
        <w:t>mito di Arianna</w:t>
      </w:r>
      <w:r w:rsidR="00873140" w:rsidRPr="00873140">
        <w:rPr>
          <w:rFonts w:ascii="Arial" w:hAnsi="Arial" w:cs="Arial"/>
          <w:i/>
          <w:iCs/>
          <w:color w:val="222222"/>
          <w:shd w:val="clear" w:color="auto" w:fill="FFFFFF"/>
        </w:rPr>
        <w:t> e proprio i soggetti mitologici, in particolare le figure femminili, sono i soggetti predominanti in questa villa in una decorazione colta e raffinatissima. A questi si aggiungono poi i mosaici, a motivi geometrici in bianco e nero, sui pavimenti, a contrasto coi colori vivaci degli affreschi</w:t>
      </w:r>
      <w:r w:rsidR="00873140" w:rsidRPr="00873140">
        <w:rPr>
          <w:rFonts w:ascii="Arial" w:hAnsi="Arial" w:cs="Arial"/>
          <w:color w:val="222222"/>
          <w:shd w:val="clear" w:color="auto" w:fill="FFFFFF"/>
        </w:rPr>
        <w:t>.</w:t>
      </w:r>
    </w:p>
    <w:p w14:paraId="7C9DF889" w14:textId="77777777" w:rsidR="004342C1" w:rsidRPr="00F641F0" w:rsidRDefault="004342C1" w:rsidP="00B16D66">
      <w:pPr>
        <w:tabs>
          <w:tab w:val="num" w:pos="1440"/>
        </w:tabs>
        <w:spacing w:line="360" w:lineRule="auto"/>
        <w:ind w:left="709"/>
        <w:jc w:val="center"/>
        <w:rPr>
          <w:sz w:val="22"/>
          <w:szCs w:val="16"/>
        </w:rPr>
      </w:pPr>
    </w:p>
    <w:p w14:paraId="28985503" w14:textId="69B47369" w:rsidR="00E16609" w:rsidRDefault="00445F55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sz w:val="28"/>
        </w:rPr>
        <w:t xml:space="preserve">Si porta a conoscenza di tutti i Soci che </w:t>
      </w:r>
      <w:r w:rsidR="00B3082D">
        <w:rPr>
          <w:sz w:val="28"/>
        </w:rPr>
        <w:t xml:space="preserve">la visita </w:t>
      </w:r>
      <w:r>
        <w:rPr>
          <w:sz w:val="28"/>
        </w:rPr>
        <w:t xml:space="preserve">è stata </w:t>
      </w:r>
      <w:r w:rsidR="00B3082D">
        <w:rPr>
          <w:sz w:val="28"/>
        </w:rPr>
        <w:t>riprogrammata</w:t>
      </w:r>
      <w:r>
        <w:rPr>
          <w:sz w:val="28"/>
        </w:rPr>
        <w:t xml:space="preserve"> </w:t>
      </w:r>
      <w:r w:rsidR="00B16D66">
        <w:rPr>
          <w:sz w:val="28"/>
        </w:rPr>
        <w:t xml:space="preserve"> per                           </w:t>
      </w:r>
      <w:bookmarkStart w:id="0" w:name="_Hlk166654316"/>
      <w:r w:rsidR="005B006C" w:rsidRPr="005B006C">
        <w:rPr>
          <w:b/>
          <w:i/>
          <w:sz w:val="36"/>
          <w:szCs w:val="36"/>
          <w:highlight w:val="yellow"/>
          <w:u w:val="single"/>
        </w:rPr>
        <w:t>sabato</w:t>
      </w:r>
      <w:r w:rsidR="00B16D66" w:rsidRPr="005B006C">
        <w:rPr>
          <w:b/>
          <w:i/>
          <w:sz w:val="36"/>
          <w:szCs w:val="36"/>
          <w:highlight w:val="yellow"/>
          <w:u w:val="single"/>
        </w:rPr>
        <w:t xml:space="preserve"> </w:t>
      </w:r>
      <w:r w:rsidR="00B16D66" w:rsidRPr="005B006C">
        <w:rPr>
          <w:b/>
          <w:bCs/>
          <w:i/>
          <w:sz w:val="36"/>
          <w:szCs w:val="36"/>
          <w:highlight w:val="yellow"/>
          <w:u w:val="single"/>
        </w:rPr>
        <w:t xml:space="preserve"> </w:t>
      </w:r>
      <w:r w:rsidR="005B006C" w:rsidRPr="005B006C">
        <w:rPr>
          <w:b/>
          <w:bCs/>
          <w:i/>
          <w:sz w:val="36"/>
          <w:szCs w:val="36"/>
          <w:highlight w:val="yellow"/>
          <w:u w:val="single"/>
        </w:rPr>
        <w:t>1</w:t>
      </w:r>
      <w:r w:rsidR="00B3082D">
        <w:rPr>
          <w:b/>
          <w:bCs/>
          <w:i/>
          <w:sz w:val="36"/>
          <w:szCs w:val="36"/>
          <w:highlight w:val="yellow"/>
          <w:u w:val="single"/>
        </w:rPr>
        <w:t>6</w:t>
      </w:r>
      <w:r w:rsidR="009A5D9A" w:rsidRPr="005B006C">
        <w:rPr>
          <w:b/>
          <w:bCs/>
          <w:i/>
          <w:sz w:val="36"/>
          <w:szCs w:val="36"/>
          <w:highlight w:val="yellow"/>
          <w:u w:val="single"/>
        </w:rPr>
        <w:t xml:space="preserve"> </w:t>
      </w:r>
      <w:r w:rsidR="00B3082D">
        <w:rPr>
          <w:b/>
          <w:bCs/>
          <w:i/>
          <w:sz w:val="36"/>
          <w:szCs w:val="36"/>
          <w:highlight w:val="yellow"/>
          <w:u w:val="single"/>
        </w:rPr>
        <w:t>novembre</w:t>
      </w:r>
      <w:r w:rsidR="00B16D66" w:rsidRPr="005B006C">
        <w:rPr>
          <w:b/>
          <w:bCs/>
          <w:i/>
          <w:sz w:val="36"/>
          <w:szCs w:val="36"/>
          <w:highlight w:val="yellow"/>
          <w:u w:val="single"/>
        </w:rPr>
        <w:t xml:space="preserve"> 20</w:t>
      </w:r>
      <w:r w:rsidR="003D5680" w:rsidRPr="005B006C">
        <w:rPr>
          <w:b/>
          <w:bCs/>
          <w:i/>
          <w:sz w:val="36"/>
          <w:szCs w:val="36"/>
          <w:highlight w:val="yellow"/>
          <w:u w:val="single"/>
        </w:rPr>
        <w:t>2</w:t>
      </w:r>
      <w:r w:rsidR="00C776BF" w:rsidRPr="005B006C">
        <w:rPr>
          <w:b/>
          <w:bCs/>
          <w:i/>
          <w:sz w:val="36"/>
          <w:szCs w:val="36"/>
          <w:highlight w:val="yellow"/>
          <w:u w:val="single"/>
        </w:rPr>
        <w:t>4</w:t>
      </w:r>
      <w:r w:rsidR="00B16D66">
        <w:rPr>
          <w:b/>
          <w:bCs/>
          <w:sz w:val="28"/>
        </w:rPr>
        <w:t xml:space="preserve"> </w:t>
      </w:r>
      <w:bookmarkEnd w:id="0"/>
      <w:r w:rsidR="008572CF">
        <w:rPr>
          <w:b/>
          <w:bCs/>
          <w:sz w:val="28"/>
        </w:rPr>
        <w:t>.</w:t>
      </w:r>
    </w:p>
    <w:p w14:paraId="3C07EA84" w14:textId="77777777" w:rsidR="008572CF" w:rsidRDefault="008572CF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</w:p>
    <w:p w14:paraId="7377645C" w14:textId="64ADE617" w:rsidR="009A5D9A" w:rsidRPr="00E16609" w:rsidRDefault="00E16609" w:rsidP="00E16609">
      <w:pPr>
        <w:tabs>
          <w:tab w:val="num" w:pos="1440"/>
        </w:tabs>
        <w:spacing w:line="360" w:lineRule="auto"/>
        <w:rPr>
          <w:b/>
          <w:bCs/>
          <w:sz w:val="26"/>
          <w:szCs w:val="26"/>
        </w:rPr>
      </w:pPr>
      <w:r w:rsidRPr="00E16609">
        <w:rPr>
          <w:b/>
          <w:bCs/>
          <w:sz w:val="26"/>
          <w:szCs w:val="26"/>
        </w:rPr>
        <w:t>Programma</w:t>
      </w:r>
      <w:r w:rsidR="002014CB" w:rsidRPr="00E16609">
        <w:rPr>
          <w:b/>
          <w:bCs/>
          <w:sz w:val="26"/>
          <w:szCs w:val="26"/>
        </w:rPr>
        <w:t xml:space="preserve"> visita </w:t>
      </w:r>
      <w:r w:rsidR="005B006C" w:rsidRPr="00E16609">
        <w:rPr>
          <w:b/>
          <w:bCs/>
          <w:sz w:val="26"/>
          <w:szCs w:val="26"/>
          <w:highlight w:val="yellow"/>
        </w:rPr>
        <w:t>VILLE DI STABIAE</w:t>
      </w:r>
      <w:r w:rsidR="005B006C" w:rsidRPr="00E16609">
        <w:rPr>
          <w:b/>
          <w:bCs/>
          <w:sz w:val="26"/>
          <w:szCs w:val="26"/>
        </w:rPr>
        <w:t xml:space="preserve"> </w:t>
      </w:r>
      <w:r w:rsidR="005B006C" w:rsidRPr="00E16609">
        <w:rPr>
          <w:b/>
          <w:bCs/>
          <w:i/>
          <w:iCs/>
          <w:sz w:val="26"/>
          <w:szCs w:val="26"/>
        </w:rPr>
        <w:t>(località CASTELLAMMARE DI STABIA)</w:t>
      </w:r>
      <w:r>
        <w:rPr>
          <w:b/>
          <w:bCs/>
          <w:i/>
          <w:iCs/>
          <w:sz w:val="26"/>
          <w:szCs w:val="26"/>
        </w:rPr>
        <w:t xml:space="preserve"> :</w:t>
      </w:r>
    </w:p>
    <w:p w14:paraId="0BC018B0" w14:textId="77EB8707" w:rsidR="00250830" w:rsidRDefault="009A5D9A" w:rsidP="005B006C">
      <w:pPr>
        <w:pStyle w:val="Testonormale"/>
        <w:jc w:val="both"/>
        <w:rPr>
          <w:b/>
          <w:bCs/>
        </w:rPr>
      </w:pPr>
      <w:r>
        <w:t xml:space="preserve">Incontro </w:t>
      </w:r>
      <w:r w:rsidR="00250830" w:rsidRPr="005B006C">
        <w:rPr>
          <w:b/>
          <w:bCs/>
        </w:rPr>
        <w:t xml:space="preserve">ore </w:t>
      </w:r>
      <w:r w:rsidR="005B006C" w:rsidRPr="005B006C">
        <w:rPr>
          <w:b/>
          <w:bCs/>
        </w:rPr>
        <w:t>9</w:t>
      </w:r>
      <w:r w:rsidR="00250830" w:rsidRPr="005B006C">
        <w:rPr>
          <w:b/>
          <w:bCs/>
        </w:rPr>
        <w:t>.</w:t>
      </w:r>
      <w:r w:rsidR="005B006C" w:rsidRPr="005B006C">
        <w:rPr>
          <w:b/>
          <w:bCs/>
        </w:rPr>
        <w:t>00 presso parcheggio (gratuito) di VILLA ARIANNA</w:t>
      </w:r>
      <w:r w:rsidR="00250830">
        <w:t xml:space="preserve"> </w:t>
      </w:r>
      <w:r w:rsidR="00C776BF">
        <w:t xml:space="preserve">e inizio visita </w:t>
      </w:r>
      <w:r>
        <w:t xml:space="preserve"> ore </w:t>
      </w:r>
      <w:r w:rsidR="005B006C">
        <w:t>9</w:t>
      </w:r>
      <w:r>
        <w:t>:</w:t>
      </w:r>
      <w:r w:rsidR="005B006C">
        <w:t>15</w:t>
      </w:r>
      <w:r>
        <w:t xml:space="preserve"> </w:t>
      </w:r>
    </w:p>
    <w:p w14:paraId="71E24D7D" w14:textId="56130D85" w:rsidR="00C776BF" w:rsidRPr="005B006C" w:rsidRDefault="00C776BF" w:rsidP="005B006C">
      <w:pPr>
        <w:pStyle w:val="Testonormale"/>
        <w:jc w:val="both"/>
        <w:rPr>
          <w:b/>
          <w:bCs/>
        </w:rPr>
      </w:pPr>
      <w:r>
        <w:t xml:space="preserve">Si proseguirà </w:t>
      </w:r>
      <w:r w:rsidR="005B006C">
        <w:t xml:space="preserve">con </w:t>
      </w:r>
      <w:r w:rsidR="005B006C" w:rsidRPr="005B006C">
        <w:rPr>
          <w:b/>
          <w:bCs/>
        </w:rPr>
        <w:t>VILLA SAN MARCO.   Termine visita ore 12,00  circa.</w:t>
      </w:r>
    </w:p>
    <w:p w14:paraId="0B72EAAD" w14:textId="77777777" w:rsidR="00061433" w:rsidRPr="00250830" w:rsidRDefault="00061433" w:rsidP="00061433">
      <w:pPr>
        <w:jc w:val="both"/>
        <w:rPr>
          <w:i/>
          <w:iCs/>
          <w:sz w:val="14"/>
          <w:szCs w:val="14"/>
        </w:rPr>
      </w:pPr>
    </w:p>
    <w:p w14:paraId="527F4029" w14:textId="72185C19" w:rsidR="00151199" w:rsidRPr="00151199" w:rsidRDefault="00151199" w:rsidP="00151199">
      <w:pPr>
        <w:pStyle w:val="Titolo4"/>
        <w:shd w:val="clear" w:color="auto" w:fill="FFFFFF"/>
        <w:spacing w:before="0" w:after="60"/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</w:pPr>
      <w:r w:rsidRPr="00151199">
        <w:rPr>
          <w:b/>
          <w:bCs/>
          <w:sz w:val="22"/>
          <w:szCs w:val="22"/>
        </w:rPr>
        <w:t>Punto di Ritrovo</w:t>
      </w:r>
      <w:r>
        <w:rPr>
          <w:b/>
          <w:bCs/>
          <w:sz w:val="24"/>
          <w:szCs w:val="24"/>
        </w:rPr>
        <w:t xml:space="preserve">:   </w:t>
      </w:r>
      <w:r w:rsidRPr="00151199"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  <w:t xml:space="preserve">Parco archeologico di Pompei - Scavi archeologici di </w:t>
      </w:r>
      <w:proofErr w:type="spellStart"/>
      <w:r w:rsidRPr="00151199"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  <w:t>Stabiae</w:t>
      </w:r>
      <w:proofErr w:type="spellEnd"/>
      <w:r w:rsidRPr="00151199"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  <w:t xml:space="preserve"> (Villa Arianna)</w:t>
      </w:r>
    </w:p>
    <w:p w14:paraId="76CD5210" w14:textId="77777777" w:rsidR="00151199" w:rsidRPr="00151199" w:rsidRDefault="00151199" w:rsidP="00151199">
      <w:pPr>
        <w:shd w:val="clear" w:color="auto" w:fill="FFFFFF"/>
        <w:jc w:val="center"/>
        <w:rPr>
          <w:rFonts w:ascii="Lora" w:hAnsi="Lora"/>
          <w:b/>
          <w:bCs/>
          <w:color w:val="435A70"/>
          <w:sz w:val="24"/>
          <w:szCs w:val="24"/>
        </w:rPr>
      </w:pPr>
      <w:r w:rsidRPr="00151199">
        <w:rPr>
          <w:rFonts w:ascii="Lora" w:hAnsi="Lora"/>
          <w:b/>
          <w:bCs/>
          <w:color w:val="435A70"/>
          <w:sz w:val="24"/>
          <w:szCs w:val="24"/>
        </w:rPr>
        <w:t>via Passeggiata Archeologica - 80053 Castellammare di Stabia (NA)</w:t>
      </w:r>
    </w:p>
    <w:p w14:paraId="47168119" w14:textId="3DD2229A" w:rsidR="006464C2" w:rsidRDefault="006464C2" w:rsidP="00061433">
      <w:pPr>
        <w:rPr>
          <w:b/>
          <w:bCs/>
          <w:sz w:val="24"/>
          <w:szCs w:val="24"/>
        </w:rPr>
      </w:pPr>
    </w:p>
    <w:p w14:paraId="0DEBE89C" w14:textId="5E8FA0BE" w:rsidR="00061433" w:rsidRPr="00061433" w:rsidRDefault="00061433" w:rsidP="00061433">
      <w:pPr>
        <w:rPr>
          <w:b/>
          <w:bCs/>
          <w:sz w:val="24"/>
          <w:szCs w:val="24"/>
        </w:rPr>
      </w:pPr>
      <w:r w:rsidRPr="00061433">
        <w:rPr>
          <w:b/>
          <w:bCs/>
          <w:sz w:val="24"/>
          <w:szCs w:val="24"/>
        </w:rPr>
        <w:t>La quota di partecipazione individuale per la visita guidata è di:</w:t>
      </w:r>
    </w:p>
    <w:p w14:paraId="6D238806" w14:textId="24D4A5FF" w:rsidR="005B006C" w:rsidRPr="005B006C" w:rsidRDefault="00061433" w:rsidP="00B63811">
      <w:pPr>
        <w:numPr>
          <w:ilvl w:val="0"/>
          <w:numId w:val="2"/>
        </w:numPr>
        <w:ind w:right="566" w:firstLine="435"/>
        <w:jc w:val="both"/>
        <w:rPr>
          <w:sz w:val="22"/>
          <w:szCs w:val="22"/>
        </w:rPr>
      </w:pPr>
      <w:r w:rsidRPr="0064675A">
        <w:rPr>
          <w:b/>
          <w:bCs/>
          <w:color w:val="0000FF"/>
          <w:sz w:val="36"/>
          <w:szCs w:val="36"/>
        </w:rPr>
        <w:t>soci</w:t>
      </w:r>
      <w:r w:rsidRPr="0064675A">
        <w:rPr>
          <w:b/>
          <w:bCs/>
          <w:color w:val="0000FF"/>
          <w:sz w:val="28"/>
          <w:szCs w:val="28"/>
        </w:rPr>
        <w:t xml:space="preserve"> € </w:t>
      </w:r>
      <w:r w:rsidR="00D41AA4">
        <w:rPr>
          <w:b/>
          <w:bCs/>
          <w:color w:val="0000FF"/>
          <w:sz w:val="28"/>
          <w:szCs w:val="28"/>
        </w:rPr>
        <w:t>4</w:t>
      </w:r>
      <w:r w:rsidRPr="0064675A">
        <w:rPr>
          <w:b/>
          <w:bCs/>
          <w:color w:val="0000FF"/>
          <w:sz w:val="28"/>
          <w:szCs w:val="28"/>
        </w:rPr>
        <w:t>,00</w:t>
      </w:r>
      <w:r w:rsidRPr="0064675A">
        <w:rPr>
          <w:b/>
          <w:bCs/>
          <w:sz w:val="28"/>
          <w:szCs w:val="28"/>
        </w:rPr>
        <w:t xml:space="preserve">  </w:t>
      </w:r>
    </w:p>
    <w:p w14:paraId="040F002C" w14:textId="6457BA57" w:rsidR="00D65860" w:rsidRPr="00D65860" w:rsidRDefault="00BD3288" w:rsidP="00B63811">
      <w:pPr>
        <w:numPr>
          <w:ilvl w:val="0"/>
          <w:numId w:val="2"/>
        </w:numPr>
        <w:ind w:right="566" w:firstLine="435"/>
        <w:jc w:val="both"/>
        <w:rPr>
          <w:sz w:val="22"/>
          <w:szCs w:val="22"/>
        </w:rPr>
      </w:pPr>
      <w:r>
        <w:rPr>
          <w:b/>
          <w:bCs/>
          <w:color w:val="008000"/>
          <w:sz w:val="24"/>
          <w:szCs w:val="24"/>
        </w:rPr>
        <w:t xml:space="preserve">aggregati €  </w:t>
      </w:r>
      <w:r w:rsidR="00D41AA4">
        <w:rPr>
          <w:b/>
          <w:bCs/>
          <w:color w:val="008000"/>
          <w:sz w:val="24"/>
          <w:szCs w:val="24"/>
        </w:rPr>
        <w:t>7</w:t>
      </w:r>
      <w:r>
        <w:rPr>
          <w:b/>
          <w:bCs/>
          <w:color w:val="008000"/>
          <w:sz w:val="24"/>
          <w:szCs w:val="24"/>
        </w:rPr>
        <w:t>,</w:t>
      </w:r>
      <w:r w:rsidR="00D41AA4">
        <w:rPr>
          <w:b/>
          <w:bCs/>
          <w:color w:val="008000"/>
          <w:sz w:val="24"/>
          <w:szCs w:val="24"/>
        </w:rPr>
        <w:t>5</w:t>
      </w:r>
      <w:r>
        <w:rPr>
          <w:b/>
          <w:bCs/>
          <w:color w:val="008000"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</w:p>
    <w:p w14:paraId="3134F6E9" w14:textId="5C354E70" w:rsidR="00061433" w:rsidRPr="0064675A" w:rsidRDefault="00BD3288" w:rsidP="00D65860">
      <w:pPr>
        <w:ind w:left="1230" w:right="566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   </w:t>
      </w:r>
    </w:p>
    <w:p w14:paraId="28138439" w14:textId="77777777" w:rsidR="00D65860" w:rsidRPr="00D65860" w:rsidRDefault="00D65860" w:rsidP="00D65860">
      <w:pPr>
        <w:ind w:right="566"/>
        <w:jc w:val="both"/>
        <w:rPr>
          <w:b/>
          <w:bCs/>
          <w:sz w:val="26"/>
          <w:szCs w:val="26"/>
        </w:rPr>
      </w:pPr>
      <w:r w:rsidRPr="00D65860">
        <w:rPr>
          <w:b/>
          <w:bCs/>
          <w:sz w:val="26"/>
          <w:szCs w:val="26"/>
        </w:rPr>
        <w:t xml:space="preserve">Nel pomeriggio (facoltativo) è previsto un pranzo al Ristorante Holiday con menù fisso che comprende:  giro pizza Margherita,  giro pizza Ortolana, </w:t>
      </w:r>
      <w:proofErr w:type="spellStart"/>
      <w:r w:rsidRPr="00D65860">
        <w:rPr>
          <w:b/>
          <w:bCs/>
          <w:sz w:val="26"/>
          <w:szCs w:val="26"/>
        </w:rPr>
        <w:t>Panuozzo</w:t>
      </w:r>
      <w:proofErr w:type="spellEnd"/>
      <w:r w:rsidRPr="00D65860">
        <w:rPr>
          <w:b/>
          <w:bCs/>
          <w:sz w:val="26"/>
          <w:szCs w:val="26"/>
        </w:rPr>
        <w:t xml:space="preserve"> classico (Provola e Pancetta), </w:t>
      </w:r>
      <w:proofErr w:type="spellStart"/>
      <w:r w:rsidRPr="00D65860">
        <w:rPr>
          <w:b/>
          <w:bCs/>
          <w:sz w:val="26"/>
          <w:szCs w:val="26"/>
        </w:rPr>
        <w:t>fritturina</w:t>
      </w:r>
      <w:proofErr w:type="spellEnd"/>
      <w:r w:rsidRPr="00D65860">
        <w:rPr>
          <w:b/>
          <w:bCs/>
          <w:sz w:val="26"/>
          <w:szCs w:val="26"/>
        </w:rPr>
        <w:t xml:space="preserve"> all’italiana, Torta al limone,  acqua minerale e vino della casa o Bibita;  </w:t>
      </w:r>
      <w:r w:rsidRPr="00D65860">
        <w:rPr>
          <w:b/>
          <w:bCs/>
          <w:sz w:val="26"/>
          <w:szCs w:val="26"/>
        </w:rPr>
        <w:tab/>
      </w:r>
      <w:r w:rsidRPr="00D65860">
        <w:rPr>
          <w:b/>
          <w:bCs/>
          <w:sz w:val="26"/>
          <w:szCs w:val="26"/>
        </w:rPr>
        <w:tab/>
      </w:r>
      <w:r w:rsidRPr="00D65860">
        <w:rPr>
          <w:b/>
          <w:bCs/>
          <w:sz w:val="26"/>
          <w:szCs w:val="26"/>
          <w:highlight w:val="yellow"/>
        </w:rPr>
        <w:t>prezzo a persona € 20,00.</w:t>
      </w:r>
    </w:p>
    <w:p w14:paraId="57F125EE" w14:textId="02EBEE31" w:rsidR="00061433" w:rsidRPr="00250830" w:rsidRDefault="00061433" w:rsidP="00445F55">
      <w:pPr>
        <w:ind w:right="566"/>
        <w:jc w:val="both"/>
        <w:rPr>
          <w:b/>
          <w:bCs/>
        </w:rPr>
      </w:pPr>
    </w:p>
    <w:p w14:paraId="5948FAC5" w14:textId="50A4EB7C" w:rsidR="00061433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>Per le prenotazioni rivolgersi</w:t>
      </w:r>
      <w:r w:rsidR="00E00118">
        <w:rPr>
          <w:sz w:val="24"/>
          <w:szCs w:val="24"/>
        </w:rPr>
        <w:t xml:space="preserve"> a Peppe La Commara o</w:t>
      </w:r>
      <w:r w:rsidRPr="00CB7016">
        <w:rPr>
          <w:sz w:val="24"/>
          <w:szCs w:val="24"/>
        </w:rPr>
        <w:t xml:space="preserve"> </w:t>
      </w:r>
      <w:r w:rsidR="0064675A">
        <w:rPr>
          <w:sz w:val="24"/>
          <w:szCs w:val="24"/>
        </w:rPr>
        <w:t xml:space="preserve">Schettino Oreste, oppure </w:t>
      </w:r>
      <w:r w:rsidRPr="00CB7016">
        <w:rPr>
          <w:sz w:val="24"/>
          <w:szCs w:val="24"/>
        </w:rPr>
        <w:t xml:space="preserve">ai Consiglieri Cral entro e non oltre il </w:t>
      </w:r>
      <w:r w:rsidR="005B006C">
        <w:rPr>
          <w:sz w:val="24"/>
          <w:szCs w:val="24"/>
        </w:rPr>
        <w:t>3</w:t>
      </w:r>
      <w:r w:rsidR="00FC43AB">
        <w:rPr>
          <w:sz w:val="24"/>
          <w:szCs w:val="24"/>
        </w:rPr>
        <w:t>1</w:t>
      </w:r>
      <w:r w:rsidRPr="00CB7016">
        <w:rPr>
          <w:sz w:val="24"/>
          <w:szCs w:val="24"/>
        </w:rPr>
        <w:t>/</w:t>
      </w:r>
      <w:r w:rsidR="00FC43AB">
        <w:rPr>
          <w:sz w:val="24"/>
          <w:szCs w:val="24"/>
        </w:rPr>
        <w:t>10</w:t>
      </w:r>
      <w:r w:rsidR="00D65B55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>.</w:t>
      </w:r>
      <w:r w:rsidR="00716642">
        <w:rPr>
          <w:sz w:val="24"/>
          <w:szCs w:val="24"/>
        </w:rPr>
        <w:t xml:space="preserve">  Al raggiungimento di n </w:t>
      </w:r>
      <w:r w:rsidR="0064675A">
        <w:rPr>
          <w:sz w:val="24"/>
          <w:szCs w:val="24"/>
        </w:rPr>
        <w:t>40</w:t>
      </w:r>
      <w:r w:rsidR="00716642">
        <w:rPr>
          <w:sz w:val="24"/>
          <w:szCs w:val="24"/>
        </w:rPr>
        <w:t xml:space="preserve"> persone, le prenotazioni si riterranno chiuse.</w:t>
      </w:r>
    </w:p>
    <w:p w14:paraId="0CD11E25" w14:textId="77777777" w:rsidR="00BD3288" w:rsidRDefault="00BD3288" w:rsidP="00061433">
      <w:pPr>
        <w:jc w:val="both"/>
        <w:rPr>
          <w:sz w:val="24"/>
          <w:szCs w:val="24"/>
        </w:rPr>
      </w:pPr>
    </w:p>
    <w:p w14:paraId="534C0A07" w14:textId="77777777" w:rsidR="00BD3288" w:rsidRDefault="00BD3288" w:rsidP="00BD3288">
      <w:pPr>
        <w:tabs>
          <w:tab w:val="left" w:pos="9638"/>
        </w:tabs>
        <w:ind w:right="424"/>
        <w:jc w:val="both"/>
        <w:rPr>
          <w:rFonts w:ascii="Aparajita" w:hAnsi="Aparajita" w:cs="Aparajita"/>
          <w:b/>
          <w:bCs/>
          <w:szCs w:val="24"/>
          <w:u w:val="single"/>
        </w:rPr>
      </w:pPr>
      <w:r>
        <w:rPr>
          <w:rFonts w:ascii="Aparajita" w:hAnsi="Aparajita" w:cs="Aparajita"/>
          <w:b/>
          <w:sz w:val="22"/>
          <w:szCs w:val="28"/>
          <w:u w:val="single"/>
        </w:rPr>
        <w:t>All’atto della prenotazione, occorrerà versare la relativa quota di iscrizione, altrimenti la prenotazione non sarà valida.</w:t>
      </w:r>
    </w:p>
    <w:p w14:paraId="5FC93334" w14:textId="77777777" w:rsidR="00061433" w:rsidRPr="00CB7016" w:rsidRDefault="00061433" w:rsidP="00061433">
      <w:pPr>
        <w:jc w:val="both"/>
        <w:rPr>
          <w:sz w:val="24"/>
          <w:szCs w:val="24"/>
        </w:rPr>
      </w:pPr>
    </w:p>
    <w:p w14:paraId="44BE3159" w14:textId="690C8E24"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Napoli  </w:t>
      </w:r>
      <w:r w:rsidR="0064675A">
        <w:rPr>
          <w:sz w:val="24"/>
          <w:szCs w:val="24"/>
        </w:rPr>
        <w:t>1</w:t>
      </w:r>
      <w:r w:rsidR="00FC43AB">
        <w:rPr>
          <w:sz w:val="24"/>
          <w:szCs w:val="24"/>
        </w:rPr>
        <w:t>7</w:t>
      </w:r>
      <w:r w:rsidRPr="00CB7016">
        <w:rPr>
          <w:sz w:val="24"/>
          <w:szCs w:val="24"/>
        </w:rPr>
        <w:t>/</w:t>
      </w:r>
      <w:r w:rsidR="00FC43AB">
        <w:rPr>
          <w:sz w:val="24"/>
          <w:szCs w:val="24"/>
        </w:rPr>
        <w:t>10</w:t>
      </w:r>
      <w:r w:rsidRPr="00CB7016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 xml:space="preserve">              </w:t>
      </w:r>
    </w:p>
    <w:p w14:paraId="4F780CE8" w14:textId="77777777"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14:paraId="4B93F77F" w14:textId="77777777" w:rsidR="00077B8F" w:rsidRDefault="00061433" w:rsidP="009F6BB0">
      <w:pPr>
        <w:tabs>
          <w:tab w:val="left" w:pos="5820"/>
        </w:tabs>
        <w:rPr>
          <w:b/>
          <w:bCs/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p w14:paraId="79EBD3DA" w14:textId="68291FCA" w:rsidR="00AE27E4" w:rsidRDefault="00AE27E4" w:rsidP="009F6BB0">
      <w:pPr>
        <w:tabs>
          <w:tab w:val="left" w:pos="5820"/>
        </w:tabs>
      </w:pPr>
      <w:r>
        <w:t xml:space="preserve">                    </w:t>
      </w:r>
    </w:p>
    <w:sectPr w:rsidR="00AE27E4" w:rsidSect="00061433">
      <w:footerReference w:type="even" r:id="rId12"/>
      <w:footerReference w:type="default" r:id="rId13"/>
      <w:footerReference w:type="first" r:id="rId14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B93B" w14:textId="77777777" w:rsidR="00A349A5" w:rsidRDefault="00A349A5">
      <w:r>
        <w:separator/>
      </w:r>
    </w:p>
  </w:endnote>
  <w:endnote w:type="continuationSeparator" w:id="0">
    <w:p w14:paraId="4F9A5440" w14:textId="77777777" w:rsidR="00A349A5" w:rsidRDefault="00A3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06A1" w14:textId="4068EBC3" w:rsidR="00CB488C" w:rsidRDefault="00306D05">
    <w:pPr>
      <w:pStyle w:val="Pidipagina"/>
      <w:framePr w:wrap="around" w:vAnchor="text" w:hAnchor="margin" w:xAlign="center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29762D" wp14:editId="09E3F1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35978418" name="Casella di testo 2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9302A" w14:textId="2D5999E5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9762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3C19302A" w14:textId="2D5999E5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88C">
      <w:rPr>
        <w:rStyle w:val="Numeropagina"/>
      </w:rPr>
      <w:fldChar w:fldCharType="begin"/>
    </w:r>
    <w:r w:rsidR="00CB488C">
      <w:rPr>
        <w:rStyle w:val="Numeropagina"/>
      </w:rPr>
      <w:instrText xml:space="preserve">PAGE  </w:instrText>
    </w:r>
    <w:r w:rsidR="00CB488C">
      <w:rPr>
        <w:rStyle w:val="Numeropagina"/>
      </w:rPr>
      <w:fldChar w:fldCharType="end"/>
    </w:r>
  </w:p>
  <w:p w14:paraId="22E1343E" w14:textId="77777777"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FF72" w14:textId="7D1BF413" w:rsidR="00CB488C" w:rsidRDefault="00306D05">
    <w:pPr>
      <w:pStyle w:val="Pidipagina"/>
      <w:framePr w:wrap="around" w:vAnchor="text" w:hAnchor="margin" w:xAlign="center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6F8233" wp14:editId="5306BD29">
              <wp:simplePos x="375285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338691527" name="Casella di testo 3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47CCF" w14:textId="4994D41C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F823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25E47CCF" w14:textId="4994D41C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88C">
      <w:rPr>
        <w:rStyle w:val="Numeropagina"/>
      </w:rPr>
      <w:fldChar w:fldCharType="begin"/>
    </w:r>
    <w:r w:rsidR="00CB488C">
      <w:rPr>
        <w:rStyle w:val="Numeropagina"/>
      </w:rPr>
      <w:instrText xml:space="preserve">PAGE  </w:instrText>
    </w:r>
    <w:r w:rsidR="00CB488C">
      <w:rPr>
        <w:rStyle w:val="Numeropagina"/>
      </w:rPr>
      <w:fldChar w:fldCharType="separate"/>
    </w:r>
    <w:r w:rsidR="00E00118">
      <w:rPr>
        <w:rStyle w:val="Numeropagina"/>
        <w:noProof/>
      </w:rPr>
      <w:t>1</w:t>
    </w:r>
    <w:r w:rsidR="00CB488C">
      <w:rPr>
        <w:rStyle w:val="Numeropagina"/>
      </w:rPr>
      <w:fldChar w:fldCharType="end"/>
    </w:r>
  </w:p>
  <w:p w14:paraId="25B6757C" w14:textId="77777777" w:rsidR="00CB488C" w:rsidRDefault="00CB48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A451" w14:textId="281CC985" w:rsidR="00306D05" w:rsidRDefault="00306D0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6BC61C" wp14:editId="0A7CD0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395260188" name="Casella di testo 1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20A53" w14:textId="44D2CFAB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BC61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11820A53" w14:textId="44D2CFAB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75FC" w14:textId="77777777" w:rsidR="00A349A5" w:rsidRDefault="00A349A5">
      <w:r>
        <w:separator/>
      </w:r>
    </w:p>
  </w:footnote>
  <w:footnote w:type="continuationSeparator" w:id="0">
    <w:p w14:paraId="466597ED" w14:textId="77777777" w:rsidR="00A349A5" w:rsidRDefault="00A3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872159366">
    <w:abstractNumId w:val="9"/>
  </w:num>
  <w:num w:numId="2" w16cid:durableId="1766271289">
    <w:abstractNumId w:val="1"/>
  </w:num>
  <w:num w:numId="3" w16cid:durableId="170337506">
    <w:abstractNumId w:val="4"/>
  </w:num>
  <w:num w:numId="4" w16cid:durableId="264314320">
    <w:abstractNumId w:val="0"/>
  </w:num>
  <w:num w:numId="5" w16cid:durableId="1548300344">
    <w:abstractNumId w:val="2"/>
  </w:num>
  <w:num w:numId="6" w16cid:durableId="1422290351">
    <w:abstractNumId w:val="7"/>
  </w:num>
  <w:num w:numId="7" w16cid:durableId="590701901">
    <w:abstractNumId w:val="3"/>
  </w:num>
  <w:num w:numId="8" w16cid:durableId="1628394805">
    <w:abstractNumId w:val="5"/>
  </w:num>
  <w:num w:numId="9" w16cid:durableId="1080756156">
    <w:abstractNumId w:val="8"/>
  </w:num>
  <w:num w:numId="10" w16cid:durableId="250705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33"/>
    <w:rsid w:val="000149E7"/>
    <w:rsid w:val="000334EA"/>
    <w:rsid w:val="00046DDC"/>
    <w:rsid w:val="00061433"/>
    <w:rsid w:val="00074A1B"/>
    <w:rsid w:val="00077B8F"/>
    <w:rsid w:val="000B1E8A"/>
    <w:rsid w:val="000C316E"/>
    <w:rsid w:val="00151199"/>
    <w:rsid w:val="001D42EB"/>
    <w:rsid w:val="001F112E"/>
    <w:rsid w:val="002014CB"/>
    <w:rsid w:val="0021584B"/>
    <w:rsid w:val="002207AA"/>
    <w:rsid w:val="00240B5D"/>
    <w:rsid w:val="00250830"/>
    <w:rsid w:val="002C3FF7"/>
    <w:rsid w:val="002D4435"/>
    <w:rsid w:val="002D55FC"/>
    <w:rsid w:val="002E3A64"/>
    <w:rsid w:val="00306D05"/>
    <w:rsid w:val="00316152"/>
    <w:rsid w:val="003560E2"/>
    <w:rsid w:val="00361061"/>
    <w:rsid w:val="00364B96"/>
    <w:rsid w:val="003D5025"/>
    <w:rsid w:val="003D5680"/>
    <w:rsid w:val="00400339"/>
    <w:rsid w:val="004342C1"/>
    <w:rsid w:val="00445F55"/>
    <w:rsid w:val="00483FD9"/>
    <w:rsid w:val="00486B5F"/>
    <w:rsid w:val="004946F1"/>
    <w:rsid w:val="004A4AE6"/>
    <w:rsid w:val="004C40C6"/>
    <w:rsid w:val="004C59CD"/>
    <w:rsid w:val="004D0695"/>
    <w:rsid w:val="004E7CE7"/>
    <w:rsid w:val="005100C7"/>
    <w:rsid w:val="0054255B"/>
    <w:rsid w:val="0054485B"/>
    <w:rsid w:val="005B006C"/>
    <w:rsid w:val="00617B46"/>
    <w:rsid w:val="006464C2"/>
    <w:rsid w:val="0064675A"/>
    <w:rsid w:val="00661B3A"/>
    <w:rsid w:val="0067635C"/>
    <w:rsid w:val="00692267"/>
    <w:rsid w:val="006D0480"/>
    <w:rsid w:val="006D366D"/>
    <w:rsid w:val="006D6C7E"/>
    <w:rsid w:val="00713EC5"/>
    <w:rsid w:val="00716642"/>
    <w:rsid w:val="007416F3"/>
    <w:rsid w:val="007422A0"/>
    <w:rsid w:val="007564EB"/>
    <w:rsid w:val="0077135A"/>
    <w:rsid w:val="007B5A22"/>
    <w:rsid w:val="007D6A87"/>
    <w:rsid w:val="008326D4"/>
    <w:rsid w:val="00843B40"/>
    <w:rsid w:val="008572CF"/>
    <w:rsid w:val="00870688"/>
    <w:rsid w:val="008707F5"/>
    <w:rsid w:val="00873140"/>
    <w:rsid w:val="008C20AB"/>
    <w:rsid w:val="00987BC6"/>
    <w:rsid w:val="009A5D9A"/>
    <w:rsid w:val="009B1151"/>
    <w:rsid w:val="009D7C4B"/>
    <w:rsid w:val="009F6BB0"/>
    <w:rsid w:val="00A349A5"/>
    <w:rsid w:val="00A94456"/>
    <w:rsid w:val="00AC3DB3"/>
    <w:rsid w:val="00AE27E4"/>
    <w:rsid w:val="00B16D66"/>
    <w:rsid w:val="00B3082D"/>
    <w:rsid w:val="00B76DFC"/>
    <w:rsid w:val="00B81308"/>
    <w:rsid w:val="00BD3288"/>
    <w:rsid w:val="00BF48D1"/>
    <w:rsid w:val="00C22688"/>
    <w:rsid w:val="00C33249"/>
    <w:rsid w:val="00C6235E"/>
    <w:rsid w:val="00C776BF"/>
    <w:rsid w:val="00CA401B"/>
    <w:rsid w:val="00CB488C"/>
    <w:rsid w:val="00CC42E4"/>
    <w:rsid w:val="00D253A0"/>
    <w:rsid w:val="00D41AA4"/>
    <w:rsid w:val="00D65860"/>
    <w:rsid w:val="00D65B55"/>
    <w:rsid w:val="00D931F9"/>
    <w:rsid w:val="00E00118"/>
    <w:rsid w:val="00E070E1"/>
    <w:rsid w:val="00E16609"/>
    <w:rsid w:val="00E51691"/>
    <w:rsid w:val="00E57183"/>
    <w:rsid w:val="00EA015D"/>
    <w:rsid w:val="00EE25D5"/>
    <w:rsid w:val="00F037CE"/>
    <w:rsid w:val="00F041E2"/>
    <w:rsid w:val="00F641F0"/>
    <w:rsid w:val="00F73C3B"/>
    <w:rsid w:val="00FC43AB"/>
    <w:rsid w:val="00FE0194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6CF11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433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511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9A5D9A"/>
    <w:rPr>
      <w:rFonts w:ascii="Calibri" w:hAnsi="Calibri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A5D9A"/>
    <w:rPr>
      <w:rFonts w:ascii="Calibri" w:hAnsi="Calibri"/>
      <w:sz w:val="24"/>
      <w:szCs w:val="21"/>
    </w:rPr>
  </w:style>
  <w:style w:type="character" w:styleId="Enfasigrassetto">
    <w:name w:val="Strong"/>
    <w:basedOn w:val="Carpredefinitoparagrafo"/>
    <w:uiPriority w:val="22"/>
    <w:qFormat/>
    <w:rsid w:val="00873140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1511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Schettino Oreste (2i Rete Gas SpA)</cp:lastModifiedBy>
  <cp:revision>9</cp:revision>
  <dcterms:created xsi:type="dcterms:W3CDTF">2024-10-18T08:48:00Z</dcterms:created>
  <dcterms:modified xsi:type="dcterms:W3CDTF">2024-10-20T16:15:00Z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5329fb1c,43b5a7b2,143005c7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Classificazione: C3 - Riservato</vt:lpwstr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2024-09-10T14:35:44Z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dc72a259-c21a-4d64-99c4-79049c67f3ff</vt:lpwstr>
  </property>
  <property fmtid="{D5CDD505-2E9C-101B-9397-08002B2CF9AE}" pid="11" name="MSIP_Label_62be026b-01d4-4fb6-a791-fde6f09e8e89_ContentBits">
    <vt:lpwstr>2</vt:lpwstr>
  </property>
</Properties>
</file>